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jpeg" ContentType="image/jpe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932" w:rsidRDefault="006C39D7" w:rsidP="00A72932">
      <w:pPr>
        <w:pStyle w:val="SOLBullet"/>
      </w:pPr>
      <w:r>
        <w:softHyphen/>
      </w:r>
      <w:r>
        <w:softHyphen/>
      </w:r>
      <w:r>
        <w:softHyphen/>
      </w:r>
      <w:r>
        <w:softHyphen/>
      </w:r>
      <w:r>
        <w:softHyphen/>
      </w:r>
    </w:p>
    <w:p w:rsidR="00A72932" w:rsidRPr="00B60B8E" w:rsidRDefault="00A72932" w:rsidP="00A72932">
      <w:pPr>
        <w:autoSpaceDE w:val="0"/>
        <w:autoSpaceDN w:val="0"/>
        <w:adjustRightInd w:val="0"/>
        <w:rPr>
          <w:i/>
          <w:color w:val="548DD4" w:themeColor="text2" w:themeTint="99"/>
          <w:sz w:val="32"/>
        </w:rPr>
      </w:pPr>
      <w:r w:rsidRPr="00A72932">
        <w:rPr>
          <w:color w:val="000000"/>
          <w:sz w:val="32"/>
        </w:rPr>
        <w:t>1</w:t>
      </w:r>
      <w:r w:rsidRPr="00A72932">
        <w:rPr>
          <w:color w:val="000000"/>
          <w:sz w:val="32"/>
          <w:vertAlign w:val="superscript"/>
        </w:rPr>
        <w:t>st</w:t>
      </w:r>
      <w:r w:rsidRPr="00A72932">
        <w:rPr>
          <w:color w:val="000000"/>
          <w:sz w:val="32"/>
        </w:rPr>
        <w:t xml:space="preserve"> Quarter</w:t>
      </w:r>
      <w:r w:rsidR="00B60B8E">
        <w:rPr>
          <w:color w:val="000000"/>
          <w:sz w:val="32"/>
        </w:rPr>
        <w:t xml:space="preserve">                                     </w:t>
      </w:r>
      <w:r w:rsidR="00B60B8E" w:rsidRPr="00B60B8E">
        <w:rPr>
          <w:i/>
          <w:color w:val="548DD4" w:themeColor="text2" w:themeTint="99"/>
          <w:sz w:val="32"/>
        </w:rPr>
        <w:t>Add changes for 2011</w:t>
      </w:r>
    </w:p>
    <w:p w:rsidR="00A72932" w:rsidRDefault="00A72932" w:rsidP="00A72932">
      <w:pPr>
        <w:pStyle w:val="Heading1"/>
      </w:pPr>
      <w:r>
        <w:t>Computation and Estimation</w:t>
      </w:r>
    </w:p>
    <w:p w:rsidR="00A72932" w:rsidRDefault="00A72932" w:rsidP="00A72932">
      <w:pPr>
        <w:autoSpaceDE w:val="0"/>
        <w:autoSpaceDN w:val="0"/>
        <w:adjustRightInd w:val="0"/>
        <w:rPr>
          <w:color w:val="000000"/>
        </w:rPr>
      </w:pPr>
    </w:p>
    <w:p w:rsidR="00A72932" w:rsidRDefault="00A72932" w:rsidP="00A72932">
      <w:pPr>
        <w:pStyle w:val="SOLNumber"/>
        <w:rPr>
          <w:color w:val="000000"/>
        </w:rPr>
      </w:pPr>
      <w:r>
        <w:t>5.3</w:t>
      </w:r>
      <w:r>
        <w:tab/>
        <w:t xml:space="preserve">The student will create and solve problems involving addition, subtraction, multiplication, and division of whole numbers, using paper and pencil, estimation, </w:t>
      </w:r>
      <w:r>
        <w:rPr>
          <w:color w:val="000000"/>
        </w:rPr>
        <w:t>mental computation, and calculators.</w:t>
      </w:r>
    </w:p>
    <w:p w:rsidR="00A72932" w:rsidRDefault="00A72932" w:rsidP="00A72932">
      <w:pPr>
        <w:pStyle w:val="SOLNumber"/>
        <w:rPr>
          <w:color w:val="000000"/>
        </w:rPr>
      </w:pPr>
      <w:r>
        <w:t>5.5</w:t>
      </w:r>
      <w:r>
        <w:tab/>
        <w:t xml:space="preserve">The student, given a dividend of four digits or fewer and a divisor of two digits or fewer, </w:t>
      </w:r>
      <w:r>
        <w:rPr>
          <w:color w:val="000000"/>
        </w:rPr>
        <w:t>will find the quotient and remainder. (Partial)</w:t>
      </w:r>
    </w:p>
    <w:p w:rsidR="00A72932" w:rsidRPr="00A72932" w:rsidRDefault="00A72932" w:rsidP="002C60A4">
      <w:pPr>
        <w:pStyle w:val="SOLNumber"/>
        <w:ind w:left="0" w:firstLine="0"/>
        <w:rPr>
          <w:color w:val="000000"/>
          <w:sz w:val="32"/>
        </w:rPr>
      </w:pPr>
    </w:p>
    <w:p w:rsidR="00A72932" w:rsidRDefault="00A72932" w:rsidP="00A72932">
      <w:pPr>
        <w:autoSpaceDE w:val="0"/>
        <w:autoSpaceDN w:val="0"/>
        <w:adjustRightInd w:val="0"/>
        <w:rPr>
          <w:b/>
          <w:color w:val="FFFFFF"/>
        </w:rPr>
      </w:pPr>
      <w:r>
        <w:rPr>
          <w:b/>
          <w:color w:val="000000"/>
        </w:rPr>
        <w:t>Number and Number Sense</w:t>
      </w:r>
      <w:r>
        <w:rPr>
          <w:color w:val="000000"/>
        </w:rPr>
        <w:t xml:space="preserve"> </w:t>
      </w:r>
      <w:r>
        <w:rPr>
          <w:b/>
          <w:color w:val="FFFFFF"/>
        </w:rPr>
        <w:t>SOL STATEMENT</w:t>
      </w:r>
    </w:p>
    <w:p w:rsidR="00A72932" w:rsidRDefault="00A72932" w:rsidP="00A72932">
      <w:pPr>
        <w:autoSpaceDE w:val="0"/>
        <w:autoSpaceDN w:val="0"/>
        <w:adjustRightInd w:val="0"/>
        <w:rPr>
          <w:b/>
          <w:color w:val="FFFFFF"/>
        </w:rPr>
      </w:pPr>
    </w:p>
    <w:p w:rsidR="00A72932" w:rsidRDefault="00A72932" w:rsidP="00A72932">
      <w:pPr>
        <w:pStyle w:val="SOLNumber"/>
      </w:pPr>
      <w:r>
        <w:t>5.1</w:t>
      </w:r>
      <w:r>
        <w:tab/>
        <w:t>The student will</w:t>
      </w:r>
    </w:p>
    <w:p w:rsidR="00A72932" w:rsidRDefault="00A72932" w:rsidP="00A72932">
      <w:pPr>
        <w:pStyle w:val="SOLBullet"/>
      </w:pPr>
      <w:r>
        <w:t>a)</w:t>
      </w:r>
      <w:r>
        <w:tab/>
      </w:r>
      <w:proofErr w:type="gramStart"/>
      <w:r>
        <w:t>read</w:t>
      </w:r>
      <w:proofErr w:type="gramEnd"/>
      <w:r>
        <w:t>, write, and identify the place values of decimals through thousandths;</w:t>
      </w:r>
    </w:p>
    <w:p w:rsidR="00A72932" w:rsidRDefault="00A72932" w:rsidP="00A72932">
      <w:pPr>
        <w:pStyle w:val="SOLBullet"/>
      </w:pPr>
      <w:r>
        <w:t>b)</w:t>
      </w:r>
      <w:r>
        <w:tab/>
      </w:r>
      <w:proofErr w:type="gramStart"/>
      <w:r>
        <w:t>round</w:t>
      </w:r>
      <w:proofErr w:type="gramEnd"/>
      <w:r>
        <w:t xml:space="preserve"> decimal numbers to the nearest tenth or hundredth; and</w:t>
      </w:r>
    </w:p>
    <w:p w:rsidR="00A72932" w:rsidRDefault="00A72932" w:rsidP="00A72932">
      <w:pPr>
        <w:pStyle w:val="SOLBullet"/>
      </w:pPr>
      <w:r>
        <w:t>c)</w:t>
      </w:r>
      <w:r>
        <w:tab/>
      </w:r>
      <w:proofErr w:type="gramStart"/>
      <w:r>
        <w:t>compare</w:t>
      </w:r>
      <w:proofErr w:type="gramEnd"/>
      <w:r>
        <w:t xml:space="preserve"> the values of two decimals through thousandths, using the symbols &gt;, &lt;,</w:t>
      </w:r>
    </w:p>
    <w:p w:rsidR="00C65AF7" w:rsidRDefault="00C65AF7" w:rsidP="00C65AF7">
      <w:pPr>
        <w:pStyle w:val="SOLBullet"/>
        <w:ind w:firstLine="0"/>
      </w:pPr>
      <w:proofErr w:type="gramStart"/>
      <w:r>
        <w:t>or</w:t>
      </w:r>
      <w:proofErr w:type="gramEnd"/>
      <w:r>
        <w:t xml:space="preserve"> =.</w:t>
      </w:r>
    </w:p>
    <w:p w:rsidR="00C65AF7" w:rsidRDefault="00C65AF7" w:rsidP="00C65AF7">
      <w:pPr>
        <w:pStyle w:val="SOLNumber"/>
        <w:ind w:left="0" w:firstLine="0"/>
        <w:rPr>
          <w:color w:val="000000"/>
          <w:sz w:val="32"/>
        </w:rPr>
      </w:pPr>
    </w:p>
    <w:p w:rsidR="00F512EB" w:rsidRDefault="00C65AF7" w:rsidP="00C65AF7">
      <w:pPr>
        <w:pStyle w:val="SOLNumber"/>
        <w:ind w:left="0" w:firstLine="0"/>
        <w:rPr>
          <w:color w:val="000000"/>
          <w:sz w:val="32"/>
        </w:rPr>
      </w:pPr>
      <w:r w:rsidRPr="00A72932">
        <w:rPr>
          <w:color w:val="000000"/>
          <w:sz w:val="32"/>
        </w:rPr>
        <w:t>2</w:t>
      </w:r>
      <w:r w:rsidRPr="00A72932">
        <w:rPr>
          <w:color w:val="000000"/>
          <w:sz w:val="32"/>
          <w:vertAlign w:val="superscript"/>
        </w:rPr>
        <w:t>nd</w:t>
      </w:r>
      <w:r w:rsidRPr="00A72932">
        <w:rPr>
          <w:color w:val="000000"/>
          <w:sz w:val="32"/>
        </w:rPr>
        <w:t xml:space="preserve"> Quarter</w:t>
      </w:r>
      <w:r w:rsidR="000E50CF">
        <w:rPr>
          <w:color w:val="000000"/>
          <w:sz w:val="32"/>
        </w:rPr>
        <w:t xml:space="preserve">      Nov. 3- Jan. 14</w:t>
      </w:r>
    </w:p>
    <w:p w:rsidR="00C4750F" w:rsidRDefault="00F512EB" w:rsidP="00C65AF7">
      <w:pPr>
        <w:pStyle w:val="SOLNumber"/>
        <w:ind w:left="0" w:firstLine="0"/>
        <w:rPr>
          <w:color w:val="000000"/>
          <w:sz w:val="32"/>
        </w:rPr>
      </w:pPr>
      <w:r>
        <w:rPr>
          <w:color w:val="000000"/>
          <w:sz w:val="32"/>
        </w:rPr>
        <w:tab/>
      </w:r>
      <w:r>
        <w:rPr>
          <w:color w:val="000000"/>
          <w:sz w:val="32"/>
        </w:rPr>
        <w:tab/>
        <w:t xml:space="preserve">      2</w:t>
      </w:r>
      <w:r w:rsidRPr="00F512EB">
        <w:rPr>
          <w:color w:val="000000"/>
          <w:sz w:val="32"/>
          <w:vertAlign w:val="superscript"/>
        </w:rPr>
        <w:t>nd</w:t>
      </w:r>
      <w:r>
        <w:rPr>
          <w:color w:val="000000"/>
          <w:sz w:val="32"/>
        </w:rPr>
        <w:t xml:space="preserve"> quarter assessment Jan. 13</w:t>
      </w:r>
    </w:p>
    <w:p w:rsidR="00F763AD" w:rsidRDefault="00C4750F" w:rsidP="00C65AF7">
      <w:pPr>
        <w:pStyle w:val="SOLNumber"/>
        <w:ind w:left="0" w:firstLine="0"/>
        <w:rPr>
          <w:color w:val="000000"/>
        </w:rPr>
      </w:pPr>
      <w:r>
        <w:rPr>
          <w:color w:val="000000"/>
          <w:sz w:val="32"/>
        </w:rPr>
        <w:tab/>
      </w:r>
      <w:r>
        <w:rPr>
          <w:color w:val="000000"/>
          <w:sz w:val="32"/>
        </w:rPr>
        <w:tab/>
        <w:t xml:space="preserve">      </w:t>
      </w:r>
      <w:r>
        <w:rPr>
          <w:color w:val="000000"/>
        </w:rPr>
        <w:t>Bowen will give 5.1 and add</w:t>
      </w:r>
      <w:proofErr w:type="gramStart"/>
      <w:r>
        <w:rPr>
          <w:color w:val="000000"/>
        </w:rPr>
        <w:t>./</w:t>
      </w:r>
      <w:proofErr w:type="gramEnd"/>
      <w:r>
        <w:rPr>
          <w:color w:val="000000"/>
        </w:rPr>
        <w:t>sub. Nov. 30</w:t>
      </w:r>
    </w:p>
    <w:p w:rsidR="000E50CF" w:rsidRPr="00C4750F" w:rsidRDefault="00F763AD" w:rsidP="00C65AF7">
      <w:pPr>
        <w:pStyle w:val="SOLNumber"/>
        <w:ind w:left="0" w:firstLine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  <w:t xml:space="preserve">        Dec. 16 assess ALL: 5.2a, 5.2b, and 5.7</w:t>
      </w:r>
    </w:p>
    <w:p w:rsidR="00C65AF7" w:rsidRDefault="00C65AF7" w:rsidP="00C65AF7">
      <w:pPr>
        <w:pStyle w:val="SOLNumber"/>
        <w:ind w:left="0" w:firstLine="0"/>
        <w:rPr>
          <w:color w:val="000000"/>
          <w:sz w:val="32"/>
        </w:rPr>
      </w:pPr>
      <w:r>
        <w:rPr>
          <w:color w:val="000000"/>
          <w:sz w:val="32"/>
        </w:rPr>
        <w:t xml:space="preserve"> </w:t>
      </w:r>
    </w:p>
    <w:p w:rsidR="00A72932" w:rsidRDefault="00A72932" w:rsidP="00A72932">
      <w:pPr>
        <w:autoSpaceDE w:val="0"/>
        <w:autoSpaceDN w:val="0"/>
        <w:adjustRightInd w:val="0"/>
        <w:rPr>
          <w:color w:val="000000"/>
        </w:rPr>
      </w:pPr>
    </w:p>
    <w:p w:rsidR="00A72932" w:rsidRDefault="00A72932" w:rsidP="00A72932">
      <w:pPr>
        <w:pStyle w:val="SOLNumber"/>
      </w:pPr>
      <w:r>
        <w:t>5.2</w:t>
      </w:r>
      <w:r>
        <w:tab/>
        <w:t>The student will</w:t>
      </w:r>
    </w:p>
    <w:p w:rsidR="00A72932" w:rsidRDefault="00A72932" w:rsidP="00A72932">
      <w:pPr>
        <w:pStyle w:val="SOLBullet"/>
      </w:pPr>
      <w:r>
        <w:t>a)</w:t>
      </w:r>
      <w:r>
        <w:tab/>
      </w:r>
      <w:proofErr w:type="gramStart"/>
      <w:r>
        <w:t>recognize</w:t>
      </w:r>
      <w:proofErr w:type="gramEnd"/>
      <w:r>
        <w:t xml:space="preserve"> and name commonly used fractions (halves, fourths, fifths, eighths, and tenths) in their equivalent </w:t>
      </w:r>
      <w:r w:rsidR="006C39D7">
        <w:t>decimal form and vice versa; equivalent fractions and reducing fractions/simplest form</w:t>
      </w:r>
    </w:p>
    <w:p w:rsidR="003B59B2" w:rsidRDefault="00A72932" w:rsidP="00E8577A">
      <w:pPr>
        <w:pStyle w:val="SOLNumber"/>
        <w:ind w:left="1440" w:hanging="360"/>
      </w:pPr>
      <w:r>
        <w:t>b)</w:t>
      </w:r>
      <w:r>
        <w:tab/>
      </w:r>
      <w:proofErr w:type="gramStart"/>
      <w:r>
        <w:t>order</w:t>
      </w:r>
      <w:proofErr w:type="gramEnd"/>
      <w:r>
        <w:t xml:space="preserve"> a given set of fractions and decimals from least to greatest. Fractions will include like and unlike denominators limited to 12 or less, and mixed numbers</w:t>
      </w:r>
    </w:p>
    <w:p w:rsidR="00C153D5" w:rsidRDefault="00C153D5" w:rsidP="00A72932">
      <w:pPr>
        <w:pStyle w:val="SOLNumber"/>
        <w:ind w:firstLine="0"/>
      </w:pPr>
    </w:p>
    <w:p w:rsidR="00A72932" w:rsidRDefault="00C153D5" w:rsidP="00C153D5">
      <w:pPr>
        <w:pStyle w:val="SOLNumber"/>
      </w:pPr>
      <w:r>
        <w:t xml:space="preserve">5.4             </w:t>
      </w:r>
      <w:r w:rsidR="00A72932">
        <w:t xml:space="preserve">The student will find the sum, difference, and </w:t>
      </w:r>
      <w:r w:rsidR="0025378D">
        <w:t>(</w:t>
      </w:r>
      <w:r w:rsidR="00A72932">
        <w:t>product</w:t>
      </w:r>
      <w:r w:rsidR="0025378D">
        <w:t>)</w:t>
      </w:r>
      <w:r w:rsidR="00A72932">
        <w:t xml:space="preserve"> of two numbers expressed as decimals through thousandths, using an appropriate method of calculation, including paper and pencil, estimation, ment</w:t>
      </w:r>
      <w:r w:rsidR="00C65AF7">
        <w:t xml:space="preserve">al computation, and calculators </w:t>
      </w:r>
    </w:p>
    <w:p w:rsidR="00A72932" w:rsidRDefault="00A72932" w:rsidP="00A72932">
      <w:pPr>
        <w:autoSpaceDE w:val="0"/>
        <w:autoSpaceDN w:val="0"/>
        <w:adjustRightInd w:val="0"/>
        <w:rPr>
          <w:color w:val="000000"/>
        </w:rPr>
      </w:pPr>
    </w:p>
    <w:p w:rsidR="001D6124" w:rsidRDefault="00A72932" w:rsidP="001D6124">
      <w:pPr>
        <w:pStyle w:val="SOLNumber"/>
        <w:rPr>
          <w:color w:val="000000"/>
        </w:rPr>
      </w:pPr>
      <w:r>
        <w:t>5.7</w:t>
      </w:r>
      <w:r>
        <w:tab/>
        <w:t xml:space="preserve">The student will add and subtract with fractions and mixed numbers, with and without regrouping, and express answers in simplest form. Problems will include like and unlike </w:t>
      </w:r>
      <w:r>
        <w:rPr>
          <w:color w:val="000000"/>
        </w:rPr>
        <w:t>denominators limited to 12 or less.</w:t>
      </w:r>
      <w:r w:rsidR="00C65AF7">
        <w:rPr>
          <w:color w:val="000000"/>
        </w:rPr>
        <w:t xml:space="preserve"> </w:t>
      </w:r>
      <w:r w:rsidR="00061998">
        <w:rPr>
          <w:color w:val="000000"/>
        </w:rPr>
        <w:t>Convert mixed numbers to improper fractions and vice versa.</w:t>
      </w:r>
    </w:p>
    <w:p w:rsidR="00A72932" w:rsidRPr="001D6124" w:rsidRDefault="001D6124" w:rsidP="001D6124">
      <w:pPr>
        <w:pStyle w:val="SOLNumber"/>
        <w:rPr>
          <w:b/>
          <w:color w:val="000000"/>
        </w:rPr>
      </w:pPr>
      <w:r>
        <w:rPr>
          <w:color w:val="000000"/>
        </w:rPr>
        <w:br w:type="page"/>
      </w:r>
      <w:r w:rsidR="00A72932" w:rsidRPr="001D6124">
        <w:rPr>
          <w:b/>
        </w:rPr>
        <w:t>Probability and Statistics</w:t>
      </w:r>
      <w:r w:rsidR="00F512EB" w:rsidRPr="001D6124">
        <w:rPr>
          <w:b/>
        </w:rPr>
        <w:t xml:space="preserve"> (Start Jan. 3)</w:t>
      </w:r>
    </w:p>
    <w:p w:rsidR="00A72932" w:rsidRDefault="00A72932" w:rsidP="00A72932">
      <w:pPr>
        <w:autoSpaceDE w:val="0"/>
        <w:autoSpaceDN w:val="0"/>
        <w:adjustRightInd w:val="0"/>
        <w:rPr>
          <w:color w:val="000000"/>
        </w:rPr>
      </w:pPr>
    </w:p>
    <w:p w:rsidR="00A72932" w:rsidRDefault="00A72932" w:rsidP="00A72932">
      <w:pPr>
        <w:pStyle w:val="SOLNumber"/>
      </w:pPr>
      <w:r>
        <w:t>5.17</w:t>
      </w:r>
      <w:r>
        <w:tab/>
        <w:t>The student will</w:t>
      </w:r>
    </w:p>
    <w:p w:rsidR="00AD17F6" w:rsidRDefault="00A72932" w:rsidP="00A72932">
      <w:pPr>
        <w:pStyle w:val="SOLBullet"/>
      </w:pPr>
      <w:r>
        <w:t>a)</w:t>
      </w:r>
      <w:r>
        <w:tab/>
      </w:r>
      <w:proofErr w:type="gramStart"/>
      <w:r>
        <w:t>solve</w:t>
      </w:r>
      <w:proofErr w:type="gramEnd"/>
      <w:r>
        <w:t xml:space="preserve"> problems involving the probability of a single event by using tree diagrams or by constructing a sample space re</w:t>
      </w:r>
      <w:r w:rsidR="00AD17F6">
        <w:t>presenting all possible results (use Measuring Up for tree diagrams);</w:t>
      </w:r>
    </w:p>
    <w:p w:rsidR="00E90DB5" w:rsidRDefault="00A72932" w:rsidP="00A72932">
      <w:pPr>
        <w:pStyle w:val="SOLBullet"/>
      </w:pPr>
      <w:r>
        <w:t>b)</w:t>
      </w:r>
      <w:r>
        <w:tab/>
      </w:r>
      <w:proofErr w:type="gramStart"/>
      <w:r>
        <w:t>predict</w:t>
      </w:r>
      <w:proofErr w:type="gramEnd"/>
      <w:r>
        <w:t xml:space="preserve"> the probability of outcomes of simple experiments, representing it with fractions or decimals from 0 to 1, and test the prediction; and</w:t>
      </w:r>
      <w:r w:rsidR="00C65AF7">
        <w:t xml:space="preserve"> </w:t>
      </w:r>
    </w:p>
    <w:p w:rsidR="00A72932" w:rsidRDefault="00A72932" w:rsidP="00A72932">
      <w:pPr>
        <w:pStyle w:val="SOLBullet"/>
        <w:rPr>
          <w:color w:val="000000"/>
        </w:rPr>
      </w:pPr>
      <w:r>
        <w:t>c)</w:t>
      </w:r>
      <w:r>
        <w:tab/>
      </w:r>
      <w:proofErr w:type="gramStart"/>
      <w:r>
        <w:t>create</w:t>
      </w:r>
      <w:proofErr w:type="gramEnd"/>
      <w:r>
        <w:t xml:space="preserve"> a problem statement involving probability and based on information from a given problem situation. Students will not be required to solve the created </w:t>
      </w:r>
      <w:r>
        <w:rPr>
          <w:color w:val="000000"/>
        </w:rPr>
        <w:t>problem statement.</w:t>
      </w:r>
      <w:r w:rsidR="00C65AF7">
        <w:rPr>
          <w:color w:val="000000"/>
        </w:rPr>
        <w:t xml:space="preserve"> </w:t>
      </w:r>
    </w:p>
    <w:p w:rsidR="00A72932" w:rsidRDefault="00A72932" w:rsidP="00A72932">
      <w:pPr>
        <w:autoSpaceDE w:val="0"/>
        <w:autoSpaceDN w:val="0"/>
        <w:adjustRightInd w:val="0"/>
        <w:rPr>
          <w:color w:val="000000"/>
        </w:rPr>
      </w:pPr>
    </w:p>
    <w:p w:rsidR="00A72932" w:rsidRDefault="00A72932" w:rsidP="00A72932">
      <w:pPr>
        <w:pStyle w:val="SOLNumber"/>
        <w:rPr>
          <w:color w:val="000000"/>
        </w:rPr>
      </w:pPr>
    </w:p>
    <w:p w:rsidR="00A72932" w:rsidRPr="00A72932" w:rsidRDefault="00A72932" w:rsidP="00A72932">
      <w:pPr>
        <w:pStyle w:val="SOLNumber"/>
        <w:rPr>
          <w:color w:val="000000"/>
          <w:sz w:val="32"/>
        </w:rPr>
      </w:pPr>
      <w:r w:rsidRPr="00A72932">
        <w:rPr>
          <w:color w:val="000000"/>
          <w:sz w:val="32"/>
        </w:rPr>
        <w:t>3</w:t>
      </w:r>
      <w:r w:rsidRPr="00A72932">
        <w:rPr>
          <w:color w:val="000000"/>
          <w:sz w:val="32"/>
          <w:vertAlign w:val="superscript"/>
        </w:rPr>
        <w:t>rd</w:t>
      </w:r>
      <w:r w:rsidRPr="00A72932">
        <w:rPr>
          <w:color w:val="000000"/>
          <w:sz w:val="32"/>
        </w:rPr>
        <w:t xml:space="preserve"> Quarter</w:t>
      </w:r>
      <w:r w:rsidR="000E50CF">
        <w:rPr>
          <w:color w:val="000000"/>
          <w:sz w:val="32"/>
        </w:rPr>
        <w:t xml:space="preserve">   Jan.19 – March 31</w:t>
      </w:r>
    </w:p>
    <w:p w:rsidR="00044399" w:rsidRDefault="00044399" w:rsidP="00A72932">
      <w:pPr>
        <w:autoSpaceDE w:val="0"/>
        <w:autoSpaceDN w:val="0"/>
        <w:adjustRightInd w:val="0"/>
        <w:rPr>
          <w:color w:val="000000"/>
        </w:rPr>
      </w:pPr>
    </w:p>
    <w:p w:rsidR="00044399" w:rsidRDefault="00044399" w:rsidP="00044399">
      <w:pPr>
        <w:autoSpaceDE w:val="0"/>
        <w:autoSpaceDN w:val="0"/>
        <w:adjustRightInd w:val="0"/>
        <w:ind w:left="1134" w:hanging="1134"/>
      </w:pPr>
      <w:r>
        <w:t xml:space="preserve">5.4             c) The student will find the </w:t>
      </w:r>
      <w:r w:rsidR="0025378D">
        <w:t>(</w:t>
      </w:r>
      <w:r>
        <w:t>sum, difference,</w:t>
      </w:r>
      <w:r w:rsidR="0025378D">
        <w:t>)</w:t>
      </w:r>
      <w:r>
        <w:t xml:space="preserve"> and product of two numbers expressed as decimals through thousandths, using an appropriate method of calculation, including paper and pencil, estimation, mental computation, and calculators.</w:t>
      </w:r>
    </w:p>
    <w:p w:rsidR="00044399" w:rsidRDefault="00044399" w:rsidP="00A72932">
      <w:pPr>
        <w:autoSpaceDE w:val="0"/>
        <w:autoSpaceDN w:val="0"/>
        <w:adjustRightInd w:val="0"/>
      </w:pPr>
    </w:p>
    <w:p w:rsidR="00044399" w:rsidRDefault="00044399" w:rsidP="00044399">
      <w:pPr>
        <w:pStyle w:val="SOLNumber"/>
      </w:pPr>
      <w:r>
        <w:t>5.6</w:t>
      </w:r>
      <w:r>
        <w:tab/>
        <w:t xml:space="preserve">The student, given a dividend expressed as a decimal through thousandths and a single-digit divisor, will find the quotient. </w:t>
      </w:r>
    </w:p>
    <w:p w:rsidR="00044399" w:rsidRDefault="00044399" w:rsidP="00A72932">
      <w:pPr>
        <w:autoSpaceDE w:val="0"/>
        <w:autoSpaceDN w:val="0"/>
        <w:adjustRightInd w:val="0"/>
      </w:pPr>
    </w:p>
    <w:p w:rsidR="00A72932" w:rsidRDefault="00A72932" w:rsidP="00A72932">
      <w:pPr>
        <w:autoSpaceDE w:val="0"/>
        <w:autoSpaceDN w:val="0"/>
        <w:adjustRightInd w:val="0"/>
        <w:rPr>
          <w:color w:val="000000"/>
        </w:rPr>
      </w:pPr>
    </w:p>
    <w:p w:rsidR="00A72932" w:rsidRDefault="00A72932" w:rsidP="00A72932">
      <w:pPr>
        <w:pStyle w:val="Heading1"/>
      </w:pPr>
      <w:r>
        <w:t>Measurement</w:t>
      </w:r>
    </w:p>
    <w:p w:rsidR="00A72932" w:rsidRDefault="00A72932" w:rsidP="00A72932">
      <w:pPr>
        <w:autoSpaceDE w:val="0"/>
        <w:autoSpaceDN w:val="0"/>
        <w:adjustRightInd w:val="0"/>
        <w:rPr>
          <w:color w:val="000000"/>
        </w:rPr>
      </w:pPr>
    </w:p>
    <w:p w:rsidR="00A72932" w:rsidRDefault="00A72932" w:rsidP="00A72932">
      <w:pPr>
        <w:pStyle w:val="SOLNumber"/>
      </w:pPr>
      <w:r>
        <w:t>5.8</w:t>
      </w:r>
      <w:r>
        <w:tab/>
        <w:t>The student will describe and determine the perimeter of a polygon and the area of a square, rectangle, and right triangle, given the appropriate measures.</w:t>
      </w:r>
    </w:p>
    <w:p w:rsidR="00A72932" w:rsidRDefault="00A72932" w:rsidP="00A72932">
      <w:pPr>
        <w:pStyle w:val="SOLNumber"/>
      </w:pPr>
    </w:p>
    <w:p w:rsidR="00A72932" w:rsidRDefault="00A72932" w:rsidP="00A72932">
      <w:pPr>
        <w:pStyle w:val="SOLNumber"/>
      </w:pPr>
      <w:r>
        <w:t>5.9</w:t>
      </w:r>
      <w:r>
        <w:tab/>
        <w:t>The student will identify and describe the diameter, radius, chord, and circumference of a circle.</w:t>
      </w:r>
    </w:p>
    <w:p w:rsidR="00A72932" w:rsidRDefault="00A72932" w:rsidP="00A72932">
      <w:pPr>
        <w:pStyle w:val="SOLNumber"/>
      </w:pPr>
    </w:p>
    <w:p w:rsidR="00A72932" w:rsidRDefault="00A72932" w:rsidP="00A72932">
      <w:pPr>
        <w:pStyle w:val="SOLNumber"/>
      </w:pPr>
      <w:r>
        <w:t>5.10</w:t>
      </w:r>
      <w:r>
        <w:tab/>
        <w:t>The student will differentiate between perimeter, area, and volume and identify whether the application of the concept of perimeter, area, or volume is appropriate for a given situation.</w:t>
      </w:r>
    </w:p>
    <w:p w:rsidR="00A72932" w:rsidRDefault="00A72932" w:rsidP="00A72932">
      <w:pPr>
        <w:pStyle w:val="SOLNumber"/>
      </w:pPr>
    </w:p>
    <w:p w:rsidR="00A72932" w:rsidRDefault="00A72932" w:rsidP="00A72932">
      <w:pPr>
        <w:pStyle w:val="SOLNumber"/>
      </w:pPr>
    </w:p>
    <w:p w:rsidR="00A72932" w:rsidRDefault="00A72932" w:rsidP="00A72932">
      <w:pPr>
        <w:pStyle w:val="SOLNumber"/>
      </w:pPr>
      <w:r>
        <w:t>5.11</w:t>
      </w:r>
      <w:r>
        <w:tab/>
        <w:t>The student will choose an appropriate measuring device and unit of measure to solve problems involving measurement of</w:t>
      </w:r>
    </w:p>
    <w:p w:rsidR="00A72932" w:rsidRDefault="00A72932" w:rsidP="00A72932">
      <w:pPr>
        <w:pStyle w:val="SOLBullet"/>
      </w:pPr>
      <w:r>
        <w:t>a)</w:t>
      </w:r>
      <w:r>
        <w:tab/>
      </w:r>
      <w:proofErr w:type="gramStart"/>
      <w:r>
        <w:t>length</w:t>
      </w:r>
      <w:proofErr w:type="gramEnd"/>
      <w:r>
        <w:t xml:space="preserve"> — part of an inch (1/2, 1/4, and 1/8), inches, feet, yards, miles, millimeters, centimeters, meters, and kilometers;</w:t>
      </w:r>
    </w:p>
    <w:p w:rsidR="00A72932" w:rsidRDefault="00A72932" w:rsidP="00A72932">
      <w:pPr>
        <w:pStyle w:val="SOLBullet"/>
      </w:pPr>
      <w:r>
        <w:t>b)</w:t>
      </w:r>
      <w:r>
        <w:tab/>
      </w:r>
      <w:proofErr w:type="gramStart"/>
      <w:r>
        <w:t>weight</w:t>
      </w:r>
      <w:proofErr w:type="gramEnd"/>
      <w:r>
        <w:t>/mass — ounces, pounds, tons, grams, and kilograms;</w:t>
      </w:r>
    </w:p>
    <w:p w:rsidR="00A72932" w:rsidRDefault="00A72932" w:rsidP="00A72932">
      <w:pPr>
        <w:pStyle w:val="SOLBullet"/>
      </w:pPr>
      <w:r>
        <w:t>c)</w:t>
      </w:r>
      <w:r>
        <w:tab/>
      </w:r>
      <w:proofErr w:type="gramStart"/>
      <w:r>
        <w:t>liquid</w:t>
      </w:r>
      <w:proofErr w:type="gramEnd"/>
      <w:r>
        <w:t xml:space="preserve"> volume — cups, pints, quarts, gallons, milliliters, and liters;</w:t>
      </w:r>
    </w:p>
    <w:p w:rsidR="00A72932" w:rsidRDefault="00A72932" w:rsidP="00A72932">
      <w:pPr>
        <w:pStyle w:val="SOLBullet"/>
      </w:pPr>
      <w:r>
        <w:t>d)</w:t>
      </w:r>
      <w:r>
        <w:tab/>
      </w:r>
      <w:proofErr w:type="gramStart"/>
      <w:r>
        <w:t>area</w:t>
      </w:r>
      <w:proofErr w:type="gramEnd"/>
      <w:r>
        <w:t xml:space="preserve"> — square units; and</w:t>
      </w:r>
    </w:p>
    <w:p w:rsidR="00A72932" w:rsidRDefault="00A72932" w:rsidP="00A72932">
      <w:pPr>
        <w:pStyle w:val="SOLBullet"/>
      </w:pPr>
      <w:r>
        <w:t>e)</w:t>
      </w:r>
      <w:r>
        <w:tab/>
      </w:r>
      <w:proofErr w:type="gramStart"/>
      <w:r>
        <w:t>temperature</w:t>
      </w:r>
      <w:proofErr w:type="gramEnd"/>
      <w:r>
        <w:t xml:space="preserve"> — Celsius and Fahrenheit units.</w:t>
      </w:r>
    </w:p>
    <w:p w:rsidR="00A72932" w:rsidRDefault="00A72932" w:rsidP="00A72932">
      <w:pPr>
        <w:pStyle w:val="SOLBullet"/>
        <w:ind w:left="1080" w:firstLine="0"/>
      </w:pPr>
      <w:r>
        <w:t>Problems also will include estimating the conversion of Celsius and Fahrenheit units relative to familiar situations (water freezes at 0°C and 32°F, water boils at 100°C and 212°F, normal body temperature is about 37°C and 98.6</w:t>
      </w:r>
      <w:r>
        <w:sym w:font="Symbol" w:char="F0B0"/>
      </w:r>
      <w:r>
        <w:t>F).</w:t>
      </w:r>
    </w:p>
    <w:p w:rsidR="00A72932" w:rsidRDefault="00A72932" w:rsidP="00A72932">
      <w:pPr>
        <w:pStyle w:val="SOLNumber"/>
      </w:pPr>
    </w:p>
    <w:p w:rsidR="00A72932" w:rsidRDefault="00A72932" w:rsidP="00A72932">
      <w:pPr>
        <w:pStyle w:val="SOLNumber"/>
      </w:pPr>
      <w:r>
        <w:t>5.12</w:t>
      </w:r>
      <w:r>
        <w:tab/>
        <w:t>The student will determine an amount of elapsed time in hours and minutes within a 24-hour period.</w:t>
      </w:r>
    </w:p>
    <w:p w:rsidR="00A72932" w:rsidRDefault="00A72932" w:rsidP="00A72932">
      <w:pPr>
        <w:pStyle w:val="SOLNumber"/>
      </w:pPr>
    </w:p>
    <w:p w:rsidR="00357291" w:rsidRDefault="00A72932" w:rsidP="00357291">
      <w:pPr>
        <w:pStyle w:val="SOLNumber"/>
      </w:pPr>
      <w:r>
        <w:t>5.13</w:t>
      </w:r>
      <w:r>
        <w:tab/>
        <w:t xml:space="preserve">The student will measure and draw right, acute, and obtuse angles and triangles, using </w:t>
      </w:r>
      <w:r>
        <w:rPr>
          <w:color w:val="000000"/>
        </w:rPr>
        <w:t>appropriate tools.</w:t>
      </w:r>
      <w:r w:rsidR="00357291" w:rsidRPr="00357291">
        <w:t xml:space="preserve"> </w:t>
      </w:r>
    </w:p>
    <w:p w:rsidR="00002F78" w:rsidRDefault="00002F78" w:rsidP="00357291">
      <w:pPr>
        <w:pStyle w:val="SOLNumber"/>
      </w:pPr>
    </w:p>
    <w:p w:rsidR="00002F78" w:rsidRPr="00002F78" w:rsidRDefault="00002F78" w:rsidP="00357291">
      <w:pPr>
        <w:pStyle w:val="SOLNumber"/>
        <w:rPr>
          <w:b/>
        </w:rPr>
      </w:pPr>
      <w:r w:rsidRPr="00002F78">
        <w:rPr>
          <w:b/>
        </w:rPr>
        <w:t>Probability and Statistics</w:t>
      </w:r>
      <w:r w:rsidR="00F512EB">
        <w:rPr>
          <w:b/>
        </w:rPr>
        <w:t xml:space="preserve"> </w:t>
      </w:r>
    </w:p>
    <w:p w:rsidR="00357291" w:rsidRDefault="00357291" w:rsidP="00357291">
      <w:pPr>
        <w:pStyle w:val="SOLNumber"/>
      </w:pPr>
    </w:p>
    <w:p w:rsidR="00357291" w:rsidRDefault="00357291" w:rsidP="00357291">
      <w:pPr>
        <w:pStyle w:val="SOLNumber"/>
      </w:pPr>
      <w:r>
        <w:t>5.18</w:t>
      </w:r>
      <w:r>
        <w:tab/>
        <w:t xml:space="preserve">The student will, given a problem situation, collect, organize, and display a set of numerical data in a variety of forms, using bar graphs, stem-and-leaf plots, and line graphs, to draw conclusions and make predictions. </w:t>
      </w:r>
    </w:p>
    <w:p w:rsidR="00357291" w:rsidRDefault="00357291" w:rsidP="00357291">
      <w:pPr>
        <w:autoSpaceDE w:val="0"/>
        <w:autoSpaceDN w:val="0"/>
        <w:adjustRightInd w:val="0"/>
        <w:rPr>
          <w:color w:val="000000"/>
        </w:rPr>
      </w:pPr>
    </w:p>
    <w:p w:rsidR="00357291" w:rsidRDefault="00357291" w:rsidP="00357291">
      <w:pPr>
        <w:pStyle w:val="SOLNumber"/>
      </w:pPr>
      <w:r>
        <w:t>5.19</w:t>
      </w:r>
      <w:r>
        <w:tab/>
        <w:t xml:space="preserve">The student will find the mean, median, mode, and range of a set of data.   </w:t>
      </w:r>
    </w:p>
    <w:p w:rsidR="00357291" w:rsidRDefault="00357291" w:rsidP="00357291">
      <w:pPr>
        <w:autoSpaceDE w:val="0"/>
        <w:autoSpaceDN w:val="0"/>
        <w:adjustRightInd w:val="0"/>
        <w:rPr>
          <w:color w:val="000000"/>
        </w:rPr>
      </w:pPr>
    </w:p>
    <w:p w:rsidR="00A72932" w:rsidRDefault="00A72932" w:rsidP="00A72932">
      <w:pPr>
        <w:pStyle w:val="SOLNumber"/>
        <w:rPr>
          <w:color w:val="000000"/>
        </w:rPr>
      </w:pPr>
    </w:p>
    <w:p w:rsidR="00A72932" w:rsidRPr="00C65AF7" w:rsidRDefault="00A72932" w:rsidP="00A72932">
      <w:pPr>
        <w:pStyle w:val="Heading1"/>
      </w:pPr>
    </w:p>
    <w:p w:rsidR="00A72932" w:rsidRDefault="00A72932" w:rsidP="00A72932">
      <w:pPr>
        <w:pStyle w:val="Heading1"/>
      </w:pPr>
    </w:p>
    <w:p w:rsidR="00A72932" w:rsidRPr="00C65AF7" w:rsidRDefault="00A72932" w:rsidP="00A72932">
      <w:pPr>
        <w:pStyle w:val="Heading1"/>
      </w:pPr>
      <w:r>
        <w:t>Geometry</w:t>
      </w:r>
    </w:p>
    <w:p w:rsidR="00A72932" w:rsidRDefault="00A72932" w:rsidP="00A72932">
      <w:pPr>
        <w:autoSpaceDE w:val="0"/>
        <w:autoSpaceDN w:val="0"/>
        <w:adjustRightInd w:val="0"/>
        <w:rPr>
          <w:color w:val="000000"/>
        </w:rPr>
      </w:pPr>
    </w:p>
    <w:p w:rsidR="00A72932" w:rsidRDefault="00A72932" w:rsidP="00A72932">
      <w:pPr>
        <w:pStyle w:val="SOLNumber"/>
      </w:pPr>
      <w:r>
        <w:t>5.14</w:t>
      </w:r>
      <w:r>
        <w:tab/>
        <w:t>The student will classify angles and triangles as right, acute, or obtuse.</w:t>
      </w:r>
    </w:p>
    <w:p w:rsidR="00A72932" w:rsidRDefault="00A72932" w:rsidP="00A72932">
      <w:pPr>
        <w:pStyle w:val="SOLNumber"/>
      </w:pPr>
    </w:p>
    <w:p w:rsidR="00A72932" w:rsidRDefault="00A72932" w:rsidP="00A72932">
      <w:pPr>
        <w:pStyle w:val="SOLNumber"/>
        <w:rPr>
          <w:color w:val="000000"/>
        </w:rPr>
      </w:pPr>
      <w:r>
        <w:t>5.15</w:t>
      </w:r>
      <w:r>
        <w:tab/>
        <w:t xml:space="preserve">The student, using two-dimensional (plane) figures (square, rectangle, triangle, </w:t>
      </w:r>
      <w:r>
        <w:rPr>
          <w:color w:val="000000"/>
        </w:rPr>
        <w:t>parallelogram, rhombus, kite, and trapezoid) will</w:t>
      </w:r>
    </w:p>
    <w:p w:rsidR="00A72932" w:rsidRDefault="00A72932" w:rsidP="00A72932">
      <w:pPr>
        <w:pStyle w:val="SOLBullet"/>
      </w:pPr>
      <w:r>
        <w:t>a)</w:t>
      </w:r>
      <w:r>
        <w:tab/>
      </w:r>
      <w:proofErr w:type="gramStart"/>
      <w:r>
        <w:t>recognize</w:t>
      </w:r>
      <w:proofErr w:type="gramEnd"/>
      <w:r>
        <w:t>, identify, describe, and analyze their properties in order to develop definitions of these figures;</w:t>
      </w:r>
    </w:p>
    <w:p w:rsidR="00A72932" w:rsidRDefault="00A72932" w:rsidP="00A72932">
      <w:pPr>
        <w:pStyle w:val="SOLBullet"/>
      </w:pPr>
      <w:r>
        <w:t>b)</w:t>
      </w:r>
      <w:r>
        <w:tab/>
      </w:r>
      <w:proofErr w:type="gramStart"/>
      <w:r>
        <w:t>identify</w:t>
      </w:r>
      <w:proofErr w:type="gramEnd"/>
      <w:r>
        <w:t xml:space="preserve"> and explore congruent, </w:t>
      </w:r>
      <w:proofErr w:type="spellStart"/>
      <w:r>
        <w:t>noncongruent</w:t>
      </w:r>
      <w:proofErr w:type="spellEnd"/>
      <w:r>
        <w:t>, and similar figures;</w:t>
      </w:r>
    </w:p>
    <w:p w:rsidR="00A72932" w:rsidRDefault="00A72932" w:rsidP="00A72932">
      <w:pPr>
        <w:pStyle w:val="SOLBullet"/>
      </w:pPr>
      <w:r>
        <w:t>c)</w:t>
      </w:r>
      <w:r>
        <w:tab/>
      </w:r>
      <w:proofErr w:type="gramStart"/>
      <w:r>
        <w:t>investigate</w:t>
      </w:r>
      <w:proofErr w:type="gramEnd"/>
      <w:r>
        <w:t xml:space="preserve"> and describe the results of combining and subdividing shapes;</w:t>
      </w:r>
    </w:p>
    <w:p w:rsidR="00A72932" w:rsidRDefault="00A72932" w:rsidP="00A72932">
      <w:pPr>
        <w:pStyle w:val="SOLBullet"/>
      </w:pPr>
      <w:r>
        <w:t>d)</w:t>
      </w:r>
      <w:r>
        <w:tab/>
      </w:r>
      <w:proofErr w:type="gramStart"/>
      <w:r>
        <w:t>identify</w:t>
      </w:r>
      <w:proofErr w:type="gramEnd"/>
      <w:r>
        <w:t xml:space="preserve"> and describe a line of symmetry; and</w:t>
      </w:r>
    </w:p>
    <w:p w:rsidR="00A72932" w:rsidRDefault="00A72932" w:rsidP="00A72932">
      <w:pPr>
        <w:pStyle w:val="SOLBullet"/>
      </w:pPr>
      <w:r>
        <w:t>e)</w:t>
      </w:r>
      <w:r>
        <w:tab/>
      </w:r>
      <w:proofErr w:type="gramStart"/>
      <w:r>
        <w:t>recognize</w:t>
      </w:r>
      <w:proofErr w:type="gramEnd"/>
      <w:r>
        <w:t xml:space="preserve"> the images of figures resulting from geometric transformations such as translation (slide), reflection (flip), or rotation (turn).</w:t>
      </w:r>
    </w:p>
    <w:p w:rsidR="00A72932" w:rsidRDefault="00A72932" w:rsidP="00A72932">
      <w:pPr>
        <w:autoSpaceDE w:val="0"/>
        <w:autoSpaceDN w:val="0"/>
        <w:adjustRightInd w:val="0"/>
        <w:rPr>
          <w:color w:val="000000"/>
        </w:rPr>
      </w:pPr>
    </w:p>
    <w:p w:rsidR="00A72932" w:rsidRDefault="00A72932" w:rsidP="00A72932">
      <w:pPr>
        <w:pStyle w:val="SOLNumber"/>
        <w:rPr>
          <w:color w:val="000000"/>
        </w:rPr>
      </w:pPr>
      <w:r>
        <w:t>5.16</w:t>
      </w:r>
      <w:r>
        <w:tab/>
        <w:t xml:space="preserve">The student will identify, compare, and analyze properties of three-dimensional (solid) </w:t>
      </w:r>
      <w:r>
        <w:rPr>
          <w:color w:val="000000"/>
        </w:rPr>
        <w:t>geometric shapes (cylinder, cone, cube, square pyramid, and rectangular prism).</w:t>
      </w:r>
    </w:p>
    <w:p w:rsidR="000E50CF" w:rsidRDefault="000E50CF" w:rsidP="00A72932">
      <w:pPr>
        <w:pStyle w:val="Heading1"/>
        <w:rPr>
          <w:b w:val="0"/>
          <w:color w:val="000000"/>
        </w:rPr>
      </w:pPr>
    </w:p>
    <w:p w:rsidR="000E50CF" w:rsidRPr="000E50CF" w:rsidRDefault="000E50CF" w:rsidP="000E50CF">
      <w:pPr>
        <w:rPr>
          <w:sz w:val="32"/>
        </w:rPr>
      </w:pPr>
      <w:r w:rsidRPr="000E50CF">
        <w:rPr>
          <w:sz w:val="32"/>
        </w:rPr>
        <w:t>4</w:t>
      </w:r>
      <w:r w:rsidRPr="000E50CF">
        <w:rPr>
          <w:sz w:val="32"/>
          <w:vertAlign w:val="superscript"/>
        </w:rPr>
        <w:t>th</w:t>
      </w:r>
      <w:r w:rsidRPr="000E50CF">
        <w:rPr>
          <w:sz w:val="32"/>
        </w:rPr>
        <w:t xml:space="preserve"> Quarter</w:t>
      </w:r>
      <w:r w:rsidRPr="000E50CF">
        <w:t xml:space="preserve"> </w:t>
      </w:r>
      <w:r>
        <w:t xml:space="preserve">      </w:t>
      </w:r>
      <w:r w:rsidRPr="000E50CF">
        <w:rPr>
          <w:sz w:val="32"/>
        </w:rPr>
        <w:t>April 12 – June 3</w:t>
      </w:r>
    </w:p>
    <w:p w:rsidR="000E50CF" w:rsidRDefault="000E50CF" w:rsidP="00A72932">
      <w:pPr>
        <w:pStyle w:val="Heading1"/>
      </w:pPr>
    </w:p>
    <w:p w:rsidR="00A72932" w:rsidRDefault="00A72932" w:rsidP="00A72932">
      <w:pPr>
        <w:pStyle w:val="Heading1"/>
      </w:pPr>
      <w:r>
        <w:t>Patterns, Functions, and Algebra</w:t>
      </w:r>
      <w:r w:rsidR="000E50CF">
        <w:t xml:space="preserve">      </w:t>
      </w:r>
    </w:p>
    <w:p w:rsidR="00A72932" w:rsidRDefault="00A72932" w:rsidP="00A72932">
      <w:pPr>
        <w:autoSpaceDE w:val="0"/>
        <w:autoSpaceDN w:val="0"/>
        <w:adjustRightInd w:val="0"/>
        <w:rPr>
          <w:color w:val="000000"/>
        </w:rPr>
      </w:pPr>
    </w:p>
    <w:p w:rsidR="00A72932" w:rsidRDefault="00A72932" w:rsidP="00A72932">
      <w:pPr>
        <w:pStyle w:val="SOLNumber"/>
      </w:pPr>
      <w:r>
        <w:t>5.20</w:t>
      </w:r>
      <w:r>
        <w:tab/>
        <w:t>The student will analyze the structure of numerical and geometric patterns (how they change or grow) and express the relationship, using words, tables, graphs, or a mathematical sentence. Concrete materials and calculators will be used.</w:t>
      </w:r>
    </w:p>
    <w:p w:rsidR="00A72932" w:rsidRDefault="00A72932" w:rsidP="00A72932">
      <w:pPr>
        <w:pStyle w:val="SOLNumber"/>
      </w:pPr>
      <w:r>
        <w:t>5.21</w:t>
      </w:r>
      <w:r>
        <w:tab/>
        <w:t>The student will</w:t>
      </w:r>
    </w:p>
    <w:p w:rsidR="00A72932" w:rsidRDefault="00A72932" w:rsidP="00A72932">
      <w:pPr>
        <w:pStyle w:val="SOLBullet"/>
      </w:pPr>
      <w:r>
        <w:t>a)</w:t>
      </w:r>
      <w:r>
        <w:tab/>
      </w:r>
      <w:proofErr w:type="gramStart"/>
      <w:r>
        <w:t>investigate</w:t>
      </w:r>
      <w:proofErr w:type="gramEnd"/>
      <w:r>
        <w:t xml:space="preserve"> and describe the concept of variable;</w:t>
      </w:r>
    </w:p>
    <w:p w:rsidR="00A72932" w:rsidRDefault="00A72932" w:rsidP="00A72932">
      <w:pPr>
        <w:pStyle w:val="SOLBullet"/>
      </w:pPr>
      <w:r>
        <w:t>b)</w:t>
      </w:r>
      <w:r>
        <w:tab/>
      </w:r>
      <w:proofErr w:type="gramStart"/>
      <w:r>
        <w:t>use</w:t>
      </w:r>
      <w:proofErr w:type="gramEnd"/>
      <w:r>
        <w:t xml:space="preserve"> a variable expression to represent a given verbal quantitative expression involving one operation ; and</w:t>
      </w:r>
    </w:p>
    <w:p w:rsidR="00A72932" w:rsidRDefault="00A72932" w:rsidP="00A72932">
      <w:pPr>
        <w:pStyle w:val="SOLBullet"/>
      </w:pPr>
      <w:r>
        <w:t>c)</w:t>
      </w:r>
      <w:r>
        <w:tab/>
      </w:r>
      <w:proofErr w:type="gramStart"/>
      <w:r>
        <w:t>write</w:t>
      </w:r>
      <w:proofErr w:type="gramEnd"/>
      <w:r>
        <w:t xml:space="preserve"> an open sentence to represent a given mathematical relationship, using a variable.</w:t>
      </w:r>
    </w:p>
    <w:p w:rsidR="00A72932" w:rsidRDefault="00A72932" w:rsidP="00A72932">
      <w:pPr>
        <w:pStyle w:val="SOLBullet"/>
        <w:ind w:left="0" w:firstLine="0"/>
      </w:pPr>
    </w:p>
    <w:p w:rsidR="00A72932" w:rsidRDefault="00A72932" w:rsidP="00A72932">
      <w:pPr>
        <w:pStyle w:val="SOLNumber"/>
        <w:rPr>
          <w:color w:val="000000"/>
        </w:rPr>
      </w:pPr>
      <w:r>
        <w:t>5.22</w:t>
      </w:r>
      <w:r>
        <w:tab/>
        <w:t xml:space="preserve">The student will create a problem situation based on a given open sentence using a single </w:t>
      </w:r>
      <w:r>
        <w:rPr>
          <w:color w:val="000000"/>
        </w:rPr>
        <w:t>variable.</w:t>
      </w:r>
    </w:p>
    <w:p w:rsidR="00A72932" w:rsidRDefault="00A72932" w:rsidP="00A72932">
      <w:pPr>
        <w:pStyle w:val="Title"/>
      </w:pPr>
    </w:p>
    <w:p w:rsidR="00C153D5" w:rsidRDefault="00C153D5"/>
    <w:sectPr w:rsidR="00C153D5" w:rsidSect="00703489">
      <w:headerReference w:type="default" r:id="rId5"/>
      <w:footerReference w:type="even" r:id="rId6"/>
      <w:footerReference w:type="default" r:id="rId7"/>
      <w:pgSz w:w="12240" w:h="15840"/>
      <w:pgMar w:top="1440" w:right="1080" w:bottom="1440" w:left="1440" w:gutter="0"/>
      <w:pgNumType w:start="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3D5" w:rsidRDefault="00413CA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153D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53D5" w:rsidRDefault="00C153D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3D5" w:rsidRDefault="00413CA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sz w:val="20"/>
      </w:rPr>
      <w:fldChar w:fldCharType="begin"/>
    </w:r>
    <w:r w:rsidR="00C153D5">
      <w:rPr>
        <w:rStyle w:val="PageNumber"/>
        <w:sz w:val="20"/>
      </w:rPr>
      <w:instrText xml:space="preserve">PAGE  </w:instrText>
    </w:r>
    <w:r>
      <w:rPr>
        <w:rStyle w:val="PageNumber"/>
        <w:sz w:val="20"/>
      </w:rPr>
      <w:fldChar w:fldCharType="separate"/>
    </w:r>
    <w:r w:rsidR="00F763AD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  <w:p w:rsidR="00C153D5" w:rsidRDefault="00C153D5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3D5" w:rsidRDefault="00C153D5">
    <w:pPr>
      <w:rPr>
        <w:sz w:val="20"/>
      </w:rPr>
    </w:pPr>
    <w:r>
      <w:rPr>
        <w:sz w:val="20"/>
      </w:rPr>
      <w:t>Mathematics Standards of Learning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72932"/>
    <w:rsid w:val="00002F78"/>
    <w:rsid w:val="00044399"/>
    <w:rsid w:val="00061998"/>
    <w:rsid w:val="000E50CF"/>
    <w:rsid w:val="001D6124"/>
    <w:rsid w:val="0025378D"/>
    <w:rsid w:val="002C60A4"/>
    <w:rsid w:val="002D58AA"/>
    <w:rsid w:val="00357291"/>
    <w:rsid w:val="003B59B2"/>
    <w:rsid w:val="003F5D01"/>
    <w:rsid w:val="00413CA0"/>
    <w:rsid w:val="004A0985"/>
    <w:rsid w:val="006C39D7"/>
    <w:rsid w:val="00703489"/>
    <w:rsid w:val="009402CD"/>
    <w:rsid w:val="00A72932"/>
    <w:rsid w:val="00AA6863"/>
    <w:rsid w:val="00AD17F6"/>
    <w:rsid w:val="00B066C5"/>
    <w:rsid w:val="00B60B8E"/>
    <w:rsid w:val="00C153D5"/>
    <w:rsid w:val="00C4750F"/>
    <w:rsid w:val="00C65AF7"/>
    <w:rsid w:val="00E8577A"/>
    <w:rsid w:val="00E90DB5"/>
    <w:rsid w:val="00F512EB"/>
    <w:rsid w:val="00F763A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932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72932"/>
    <w:pPr>
      <w:keepNext/>
      <w:autoSpaceDE w:val="0"/>
      <w:autoSpaceDN w:val="0"/>
      <w:adjustRightInd w:val="0"/>
      <w:outlineLvl w:val="0"/>
    </w:pPr>
    <w:rPr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rsid w:val="00A72932"/>
    <w:rPr>
      <w:rFonts w:ascii="Times New Roman" w:eastAsia="Times New Roman" w:hAnsi="Times New Roman" w:cs="Times New Roman"/>
      <w:b/>
      <w:sz w:val="24"/>
      <w:szCs w:val="24"/>
    </w:rPr>
  </w:style>
  <w:style w:type="paragraph" w:styleId="Title">
    <w:name w:val="Title"/>
    <w:basedOn w:val="Normal"/>
    <w:link w:val="TitleChar"/>
    <w:qFormat/>
    <w:rsid w:val="00A72932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A72932"/>
    <w:rPr>
      <w:rFonts w:ascii="Times New Roman" w:eastAsia="Times New Roman" w:hAnsi="Times New Roman" w:cs="Times New Roman"/>
      <w:b/>
      <w:sz w:val="28"/>
      <w:szCs w:val="24"/>
    </w:rPr>
  </w:style>
  <w:style w:type="paragraph" w:styleId="Footer">
    <w:name w:val="footer"/>
    <w:basedOn w:val="Normal"/>
    <w:link w:val="FooterChar"/>
    <w:rsid w:val="00A729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7293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72932"/>
  </w:style>
  <w:style w:type="paragraph" w:customStyle="1" w:styleId="SOLNumber">
    <w:name w:val="SOL Number"/>
    <w:basedOn w:val="Normal"/>
    <w:rsid w:val="00A72932"/>
    <w:pPr>
      <w:autoSpaceDE w:val="0"/>
      <w:autoSpaceDN w:val="0"/>
      <w:adjustRightInd w:val="0"/>
      <w:ind w:left="1080" w:hanging="1080"/>
    </w:pPr>
  </w:style>
  <w:style w:type="paragraph" w:customStyle="1" w:styleId="SOLBullet">
    <w:name w:val="SOL Bullet"/>
    <w:basedOn w:val="Normal"/>
    <w:rsid w:val="00A72932"/>
    <w:pPr>
      <w:autoSpaceDE w:val="0"/>
      <w:autoSpaceDN w:val="0"/>
      <w:adjustRightInd w:val="0"/>
      <w:ind w:left="144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29185-E260-A342-A585-5CCED159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878</Words>
  <Characters>5007</Characters>
  <Application>Microsoft Macintosh Word</Application>
  <DocSecurity>0</DocSecurity>
  <Lines>41</Lines>
  <Paragraphs>10</Paragraphs>
  <ScaleCrop>false</ScaleCrop>
  <Company>ACPS</Company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Ofiice of Technology</dc:creator>
  <cp:keywords/>
  <cp:lastModifiedBy>Ofiice of Technology</cp:lastModifiedBy>
  <cp:revision>23</cp:revision>
  <cp:lastPrinted>2010-11-18T20:15:00Z</cp:lastPrinted>
  <dcterms:created xsi:type="dcterms:W3CDTF">2010-10-16T01:07:00Z</dcterms:created>
  <dcterms:modified xsi:type="dcterms:W3CDTF">2010-11-18T21:06:00Z</dcterms:modified>
</cp:coreProperties>
</file>